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47A" w:rsidRDefault="0045447A" w:rsidP="0045447A">
      <w:pPr>
        <w:rPr>
          <w:rFonts w:ascii="Calibri" w:hAnsi="Calibri"/>
          <w:bCs/>
          <w:iCs/>
        </w:rPr>
      </w:pPr>
    </w:p>
    <w:p w:rsidR="0045447A" w:rsidRDefault="0045447A" w:rsidP="0045447A">
      <w:pPr>
        <w:rPr>
          <w:rFonts w:ascii="Calibri" w:hAnsi="Calibri"/>
          <w:bCs/>
          <w:iCs/>
        </w:rPr>
      </w:pPr>
    </w:p>
    <w:p w:rsidR="00B403EF" w:rsidRDefault="0045447A" w:rsidP="00B403EF">
      <w:pPr>
        <w:jc w:val="center"/>
        <w:rPr>
          <w:b/>
          <w:bCs/>
          <w:iCs/>
        </w:rPr>
      </w:pPr>
      <w:r w:rsidRPr="000D0BFF">
        <w:rPr>
          <w:b/>
          <w:bCs/>
          <w:iCs/>
        </w:rPr>
        <w:t>PLAN</w:t>
      </w:r>
    </w:p>
    <w:p w:rsidR="0045447A" w:rsidRPr="000D0BFF" w:rsidRDefault="0045447A" w:rsidP="00B403EF">
      <w:pPr>
        <w:jc w:val="center"/>
        <w:rPr>
          <w:b/>
          <w:bCs/>
          <w:iCs/>
        </w:rPr>
      </w:pPr>
      <w:r w:rsidRPr="000D0BFF">
        <w:rPr>
          <w:b/>
          <w:bCs/>
          <w:iCs/>
        </w:rPr>
        <w:t>PREZENTACIJE NACRTA STRATEGIJE DEMOGRAFSKOG RAZVOJA GRADA ZAGREBA ZA RAZDOBLJE 2019.-2031. PO GRADSKIM ČETVRTIMA GRADA ZAGREBA</w:t>
      </w:r>
    </w:p>
    <w:p w:rsidR="0045447A" w:rsidRPr="000D0BFF" w:rsidRDefault="0045447A" w:rsidP="00B403EF">
      <w:pPr>
        <w:jc w:val="center"/>
        <w:rPr>
          <w:b/>
          <w:bCs/>
          <w:iCs/>
        </w:rPr>
      </w:pPr>
    </w:p>
    <w:p w:rsidR="0045447A" w:rsidRDefault="0045447A" w:rsidP="0045447A">
      <w:pPr>
        <w:rPr>
          <w:rFonts w:ascii="Calibri" w:hAnsi="Calibri"/>
          <w:bCs/>
          <w:iCs/>
        </w:rPr>
      </w:pPr>
    </w:p>
    <w:p w:rsidR="0045447A" w:rsidRDefault="0045447A" w:rsidP="0045447A">
      <w:pPr>
        <w:rPr>
          <w:rFonts w:ascii="Calibri" w:hAnsi="Calibri"/>
          <w:bCs/>
          <w:iCs/>
        </w:rPr>
      </w:pPr>
    </w:p>
    <w:tbl>
      <w:tblPr>
        <w:tblpPr w:leftFromText="180" w:rightFromText="180" w:vertAnchor="text" w:horzAnchor="margin" w:tblpXSpec="center" w:tblpY="53"/>
        <w:tblW w:w="7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2554"/>
      </w:tblGrid>
      <w:tr w:rsidR="00B403EF" w:rsidRPr="00CE0D8F" w:rsidTr="00B403EF">
        <w:trPr>
          <w:tblHeader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403EF" w:rsidRPr="00CE0D8F" w:rsidRDefault="00B403EF" w:rsidP="00B403EF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GRADSKE ČETVRTI GRADA ZAGREBA</w:t>
            </w:r>
          </w:p>
        </w:tc>
        <w:tc>
          <w:tcPr>
            <w:tcW w:w="2554" w:type="dxa"/>
            <w:tcBorders>
              <w:top w:val="single" w:sz="8" w:space="0" w:color="auto"/>
              <w:bottom w:val="single" w:sz="8" w:space="0" w:color="auto"/>
            </w:tcBorders>
          </w:tcPr>
          <w:p w:rsidR="00B403EF" w:rsidRDefault="00B403EF" w:rsidP="00B403EF">
            <w:pPr>
              <w:ind w:left="1732" w:hanging="173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Datum, vrijeme i mjesto </w:t>
            </w:r>
          </w:p>
          <w:p w:rsidR="00B403EF" w:rsidRPr="00CE0D8F" w:rsidRDefault="00B403EF" w:rsidP="00B403EF">
            <w:pPr>
              <w:ind w:left="1732" w:hanging="173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održavanja prezentacije</w:t>
            </w:r>
          </w:p>
        </w:tc>
      </w:tr>
      <w:tr w:rsidR="00B403EF" w:rsidRPr="00CE0D8F" w:rsidTr="00B403EF"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403EF" w:rsidRPr="000D0BFF" w:rsidRDefault="00B403EF" w:rsidP="00B403EF">
            <w:pPr>
              <w:rPr>
                <w:color w:val="5B9BD5" w:themeColor="accent5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8" w:space="0" w:color="auto"/>
              <w:bottom w:val="single" w:sz="8" w:space="0" w:color="auto"/>
            </w:tcBorders>
          </w:tcPr>
          <w:p w:rsidR="00B403EF" w:rsidRPr="000D0BFF" w:rsidRDefault="00B403EF" w:rsidP="00B403EF">
            <w:pPr>
              <w:rPr>
                <w:rFonts w:cs="Arial"/>
                <w:color w:val="5B9BD5" w:themeColor="accent5"/>
                <w:sz w:val="22"/>
                <w:szCs w:val="22"/>
              </w:rPr>
            </w:pPr>
          </w:p>
        </w:tc>
      </w:tr>
      <w:tr w:rsidR="00B403EF" w:rsidRPr="00CE0D8F" w:rsidTr="00B403EF"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403EF" w:rsidRDefault="00B403EF" w:rsidP="00B403E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lang w:val="en-US"/>
              </w:rPr>
              <w:t>Donji</w:t>
            </w:r>
            <w:proofErr w:type="spellEnd"/>
            <w:r>
              <w:rPr>
                <w:lang w:val="en-US"/>
              </w:rPr>
              <w:t xml:space="preserve"> grad (</w:t>
            </w:r>
            <w:proofErr w:type="spellStart"/>
            <w:r>
              <w:rPr>
                <w:lang w:val="en-US"/>
              </w:rPr>
              <w:t>Centar</w:t>
            </w:r>
            <w:proofErr w:type="spellEnd"/>
            <w:r>
              <w:rPr>
                <w:lang w:val="en-US"/>
              </w:rPr>
              <w:t xml:space="preserve">), </w:t>
            </w:r>
            <w:proofErr w:type="spellStart"/>
            <w:r>
              <w:rPr>
                <w:lang w:val="en-US"/>
              </w:rPr>
              <w:t>Gornji</w:t>
            </w:r>
            <w:proofErr w:type="spellEnd"/>
            <w:r>
              <w:rPr>
                <w:lang w:val="en-US"/>
              </w:rPr>
              <w:t xml:space="preserve"> grad (</w:t>
            </w:r>
            <w:proofErr w:type="spellStart"/>
            <w:r>
              <w:rPr>
                <w:lang w:val="en-US"/>
              </w:rPr>
              <w:t>Medveščak</w:t>
            </w:r>
            <w:proofErr w:type="spellEnd"/>
            <w:r>
              <w:rPr>
                <w:lang w:val="en-US"/>
              </w:rPr>
              <w:t xml:space="preserve">), </w:t>
            </w:r>
            <w:proofErr w:type="spellStart"/>
            <w:r>
              <w:rPr>
                <w:lang w:val="en-US"/>
              </w:rPr>
              <w:t>Podsljeme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Centar</w:t>
            </w:r>
            <w:proofErr w:type="spellEnd"/>
            <w:r>
              <w:rPr>
                <w:lang w:val="en-US"/>
              </w:rPr>
              <w:t xml:space="preserve">) I </w:t>
            </w:r>
            <w:proofErr w:type="spellStart"/>
            <w:r>
              <w:rPr>
                <w:lang w:val="en-US"/>
              </w:rPr>
              <w:t>Črnomerec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Črnomerec</w:t>
            </w:r>
            <w:proofErr w:type="spellEnd"/>
            <w:r>
              <w:rPr>
                <w:lang w:val="en-US"/>
              </w:rPr>
              <w:t>).</w:t>
            </w:r>
          </w:p>
          <w:p w:rsidR="00B403EF" w:rsidRPr="00B93FE6" w:rsidRDefault="00B403EF" w:rsidP="00B403EF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8" w:space="0" w:color="auto"/>
              <w:bottom w:val="single" w:sz="8" w:space="0" w:color="auto"/>
            </w:tcBorders>
          </w:tcPr>
          <w:p w:rsidR="00B403EF" w:rsidRPr="00AE5D3C" w:rsidRDefault="00B403EF" w:rsidP="00B403EF">
            <w:pPr>
              <w:rPr>
                <w:rFonts w:cs="Arial"/>
                <w:color w:val="0000FF"/>
                <w:sz w:val="22"/>
                <w:szCs w:val="22"/>
              </w:rPr>
            </w:pPr>
            <w:r>
              <w:rPr>
                <w:lang w:val="en-US"/>
              </w:rPr>
              <w:t xml:space="preserve">1. 7. 2019. u 18,00 sati u </w:t>
            </w:r>
            <w:proofErr w:type="spellStart"/>
            <w:r>
              <w:rPr>
                <w:lang w:val="en-US"/>
              </w:rPr>
              <w:t>dvorani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Mjesnog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odbora</w:t>
            </w:r>
            <w:proofErr w:type="spellEnd"/>
            <w:r>
              <w:rPr>
                <w:lang w:val="en-US"/>
              </w:rPr>
              <w:t xml:space="preserve"> “</w:t>
            </w:r>
            <w:proofErr w:type="spellStart"/>
            <w:r>
              <w:rPr>
                <w:lang w:val="en-US"/>
              </w:rPr>
              <w:t>Kralj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Svačić</w:t>
            </w:r>
            <w:proofErr w:type="spellEnd"/>
            <w:r>
              <w:rPr>
                <w:lang w:val="en-US"/>
              </w:rPr>
              <w:t xml:space="preserve">”, </w:t>
            </w:r>
            <w:proofErr w:type="spellStart"/>
            <w:r>
              <w:rPr>
                <w:lang w:val="en-US"/>
              </w:rPr>
              <w:t>Preradovićeva</w:t>
            </w:r>
            <w:proofErr w:type="spellEnd"/>
            <w:r>
              <w:rPr>
                <w:lang w:val="en-US"/>
              </w:rPr>
              <w:t xml:space="preserve"> 29</w:t>
            </w:r>
          </w:p>
        </w:tc>
      </w:tr>
      <w:tr w:rsidR="00B403EF" w:rsidRPr="00CE0D8F" w:rsidTr="00B403EF"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403EF" w:rsidRPr="002A4EC2" w:rsidRDefault="00B403EF" w:rsidP="00B403EF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8" w:space="0" w:color="auto"/>
              <w:bottom w:val="single" w:sz="8" w:space="0" w:color="auto"/>
            </w:tcBorders>
          </w:tcPr>
          <w:p w:rsidR="00B403EF" w:rsidRPr="00AE5D3C" w:rsidRDefault="00B403EF" w:rsidP="00B403EF">
            <w:pPr>
              <w:rPr>
                <w:rFonts w:cs="Arial"/>
                <w:color w:val="0000FF"/>
                <w:sz w:val="22"/>
                <w:szCs w:val="22"/>
              </w:rPr>
            </w:pPr>
          </w:p>
        </w:tc>
      </w:tr>
      <w:tr w:rsidR="00B403EF" w:rsidRPr="00CE0D8F" w:rsidTr="00B403EF"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403EF" w:rsidRDefault="00B403EF" w:rsidP="00B403E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Trešnjevka</w:t>
            </w:r>
            <w:proofErr w:type="spellEnd"/>
            <w:r>
              <w:rPr>
                <w:lang w:val="en-US"/>
              </w:rPr>
              <w:t xml:space="preserve"> – jug, </w:t>
            </w:r>
            <w:proofErr w:type="spellStart"/>
            <w:r>
              <w:rPr>
                <w:lang w:val="en-US"/>
              </w:rPr>
              <w:t>Trešnjevku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sjever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Stenjevec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Susedgrad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Podsused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Vrapče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Susedgrad</w:t>
            </w:r>
            <w:proofErr w:type="spellEnd"/>
            <w:r>
              <w:rPr>
                <w:lang w:val="en-US"/>
              </w:rPr>
              <w:t>)</w:t>
            </w:r>
          </w:p>
          <w:p w:rsidR="00B403EF" w:rsidRDefault="00B403EF" w:rsidP="00B403EF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.</w:t>
            </w:r>
          </w:p>
          <w:p w:rsidR="00B403EF" w:rsidRPr="00DA7960" w:rsidRDefault="00B403EF" w:rsidP="00B403E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8" w:space="0" w:color="auto"/>
              <w:bottom w:val="single" w:sz="8" w:space="0" w:color="auto"/>
            </w:tcBorders>
          </w:tcPr>
          <w:p w:rsidR="00B403EF" w:rsidRDefault="00B403EF" w:rsidP="00B403EF">
            <w:pPr>
              <w:rPr>
                <w:lang w:val="en-US"/>
              </w:rPr>
            </w:pPr>
            <w:r>
              <w:rPr>
                <w:lang w:val="en-US"/>
              </w:rPr>
              <w:t>2. 7. 2019. u 18,00 sati</w:t>
            </w:r>
          </w:p>
          <w:p w:rsidR="00B403EF" w:rsidRPr="00AE5D3C" w:rsidRDefault="00B403EF" w:rsidP="00B403EF">
            <w:pPr>
              <w:rPr>
                <w:rFonts w:cs="Arial"/>
                <w:color w:val="0000FF"/>
                <w:sz w:val="22"/>
                <w:szCs w:val="22"/>
              </w:rPr>
            </w:pPr>
            <w:proofErr w:type="spellStart"/>
            <w:r>
              <w:rPr>
                <w:lang w:val="en-US"/>
              </w:rPr>
              <w:t>prostorije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Područnog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ureda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gradske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uprave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Susedgrad</w:t>
            </w:r>
            <w:proofErr w:type="spellEnd"/>
            <w:r>
              <w:rPr>
                <w:lang w:val="en-US"/>
              </w:rPr>
              <w:t xml:space="preserve">, Zagreb, </w:t>
            </w:r>
            <w:proofErr w:type="spellStart"/>
            <w:r>
              <w:rPr>
                <w:lang w:val="en-US"/>
              </w:rPr>
              <w:t>Sigetje</w:t>
            </w:r>
            <w:proofErr w:type="spellEnd"/>
            <w:r>
              <w:rPr>
                <w:lang w:val="en-US"/>
              </w:rPr>
              <w:t xml:space="preserve"> 2, </w:t>
            </w:r>
            <w:proofErr w:type="spellStart"/>
            <w:r>
              <w:rPr>
                <w:lang w:val="en-US"/>
              </w:rPr>
              <w:t>velika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dvorana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prizemlje</w:t>
            </w:r>
            <w:proofErr w:type="spellEnd"/>
          </w:p>
        </w:tc>
      </w:tr>
      <w:tr w:rsidR="00B403EF" w:rsidRPr="00CE0D8F" w:rsidTr="00B403EF"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403EF" w:rsidRPr="00DA7960" w:rsidRDefault="00B403EF" w:rsidP="00B403E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8" w:space="0" w:color="auto"/>
              <w:bottom w:val="single" w:sz="8" w:space="0" w:color="auto"/>
            </w:tcBorders>
          </w:tcPr>
          <w:p w:rsidR="00B403EF" w:rsidRDefault="00B403EF" w:rsidP="00B403EF">
            <w:pPr>
              <w:rPr>
                <w:rFonts w:cs="Arial"/>
                <w:color w:val="0000FF"/>
                <w:sz w:val="22"/>
                <w:szCs w:val="22"/>
              </w:rPr>
            </w:pPr>
          </w:p>
        </w:tc>
      </w:tr>
      <w:tr w:rsidR="00B403EF" w:rsidRPr="00CE0D8F" w:rsidTr="00B403EF"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403EF" w:rsidRPr="00CE0D8F" w:rsidRDefault="00B403EF" w:rsidP="00B403E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lang w:val="en-US"/>
              </w:rPr>
              <w:t>Gornja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Dubrava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Dubrava</w:t>
            </w:r>
            <w:proofErr w:type="spellEnd"/>
            <w:r>
              <w:rPr>
                <w:lang w:val="en-US"/>
              </w:rPr>
              <w:t xml:space="preserve">), </w:t>
            </w:r>
            <w:proofErr w:type="spellStart"/>
            <w:r>
              <w:rPr>
                <w:lang w:val="en-US"/>
              </w:rPr>
              <w:t>Donja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Dubrava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Dubrava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Sesvete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Sesvete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4" w:type="dxa"/>
            <w:tcBorders>
              <w:top w:val="single" w:sz="8" w:space="0" w:color="auto"/>
              <w:bottom w:val="single" w:sz="8" w:space="0" w:color="auto"/>
            </w:tcBorders>
          </w:tcPr>
          <w:p w:rsidR="00B403EF" w:rsidRPr="007A4383" w:rsidRDefault="00B403EF" w:rsidP="00B403EF">
            <w:pPr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lang w:val="en-US"/>
              </w:rPr>
              <w:t xml:space="preserve">3. 7. 2019. u 18.00 sati u </w:t>
            </w:r>
            <w:proofErr w:type="spellStart"/>
            <w:r>
              <w:rPr>
                <w:lang w:val="en-US"/>
              </w:rPr>
              <w:t>Sesvetama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Trg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Dragutina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Domjanića</w:t>
            </w:r>
            <w:proofErr w:type="spellEnd"/>
            <w:r>
              <w:rPr>
                <w:lang w:val="en-US"/>
              </w:rPr>
              <w:t xml:space="preserve"> 6/I </w:t>
            </w:r>
            <w:proofErr w:type="spellStart"/>
            <w:r>
              <w:rPr>
                <w:lang w:val="en-US"/>
              </w:rPr>
              <w:t>kat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Plava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dvorana</w:t>
            </w:r>
            <w:proofErr w:type="spellEnd"/>
          </w:p>
        </w:tc>
      </w:tr>
      <w:tr w:rsidR="00B403EF" w:rsidRPr="00CE0D8F" w:rsidTr="00B403EF"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403EF" w:rsidRPr="00CE0D8F" w:rsidRDefault="00B403EF" w:rsidP="00B403EF">
            <w:pPr>
              <w:rPr>
                <w:b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8" w:space="0" w:color="auto"/>
              <w:bottom w:val="single" w:sz="8" w:space="0" w:color="auto"/>
            </w:tcBorders>
          </w:tcPr>
          <w:p w:rsidR="00B403EF" w:rsidRPr="007A4383" w:rsidRDefault="00B403EF" w:rsidP="00B403EF">
            <w:pPr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B403EF" w:rsidRPr="00CE0D8F" w:rsidTr="00B403EF"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403EF" w:rsidRPr="00B93FE6" w:rsidRDefault="00B403EF" w:rsidP="00B403EF">
            <w:pPr>
              <w:spacing w:before="60" w:after="60"/>
              <w:rPr>
                <w:sz w:val="22"/>
                <w:szCs w:val="22"/>
              </w:rPr>
            </w:pPr>
            <w:r>
              <w:rPr>
                <w:lang w:val="en-US"/>
              </w:rPr>
              <w:t xml:space="preserve">Novi Zagreb – </w:t>
            </w:r>
            <w:proofErr w:type="spellStart"/>
            <w:r>
              <w:rPr>
                <w:lang w:val="en-US"/>
              </w:rPr>
              <w:t>zapad</w:t>
            </w:r>
            <w:proofErr w:type="spellEnd"/>
            <w:r>
              <w:rPr>
                <w:lang w:val="en-US"/>
              </w:rPr>
              <w:t xml:space="preserve"> (Novi Zagreb), Novi Zagreb - </w:t>
            </w:r>
            <w:proofErr w:type="spellStart"/>
            <w:proofErr w:type="gramStart"/>
            <w:r>
              <w:rPr>
                <w:lang w:val="en-US"/>
              </w:rPr>
              <w:t>istok</w:t>
            </w:r>
            <w:proofErr w:type="spellEnd"/>
            <w:r>
              <w:rPr>
                <w:lang w:val="en-US"/>
              </w:rPr>
              <w:t xml:space="preserve">  (</w:t>
            </w:r>
            <w:proofErr w:type="gramEnd"/>
            <w:r>
              <w:rPr>
                <w:lang w:val="en-US"/>
              </w:rPr>
              <w:t xml:space="preserve">Novi Zagreb)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Brezovica</w:t>
            </w:r>
            <w:proofErr w:type="spellEnd"/>
            <w:r>
              <w:rPr>
                <w:lang w:val="en-US"/>
              </w:rPr>
              <w:t xml:space="preserve"> (Novi Zagreb).</w:t>
            </w:r>
          </w:p>
        </w:tc>
        <w:tc>
          <w:tcPr>
            <w:tcW w:w="2554" w:type="dxa"/>
            <w:tcBorders>
              <w:top w:val="single" w:sz="8" w:space="0" w:color="auto"/>
              <w:bottom w:val="single" w:sz="8" w:space="0" w:color="auto"/>
            </w:tcBorders>
          </w:tcPr>
          <w:p w:rsidR="00B403EF" w:rsidRPr="009B3240" w:rsidRDefault="00B403EF" w:rsidP="00B403EF">
            <w:pPr>
              <w:rPr>
                <w:rFonts w:cs="Arial"/>
                <w:color w:val="0000FF"/>
                <w:sz w:val="22"/>
                <w:szCs w:val="22"/>
              </w:rPr>
            </w:pPr>
            <w:r>
              <w:rPr>
                <w:lang w:val="en-US"/>
              </w:rPr>
              <w:t xml:space="preserve">4. 7. 2019. u 18.00 sati u </w:t>
            </w:r>
            <w:proofErr w:type="spellStart"/>
            <w:r>
              <w:rPr>
                <w:lang w:val="en-US"/>
              </w:rPr>
              <w:t>prostorijama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Mjesnog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odbora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Zapruđe</w:t>
            </w:r>
            <w:proofErr w:type="spellEnd"/>
            <w:r>
              <w:rPr>
                <w:lang w:val="en-US"/>
              </w:rPr>
              <w:t xml:space="preserve">, Zagreb, </w:t>
            </w:r>
            <w:proofErr w:type="spellStart"/>
            <w:r>
              <w:rPr>
                <w:lang w:val="en-US"/>
              </w:rPr>
              <w:t>Trg</w:t>
            </w:r>
            <w:proofErr w:type="spellEnd"/>
            <w:r>
              <w:rPr>
                <w:lang w:val="en-US"/>
              </w:rPr>
              <w:t xml:space="preserve"> Ivana </w:t>
            </w:r>
            <w:proofErr w:type="spellStart"/>
            <w:r>
              <w:rPr>
                <w:lang w:val="en-US"/>
              </w:rPr>
              <w:t>Meštrovića</w:t>
            </w:r>
            <w:proofErr w:type="spellEnd"/>
            <w:r>
              <w:rPr>
                <w:lang w:val="en-US"/>
              </w:rPr>
              <w:t xml:space="preserve"> 1g, </w:t>
            </w:r>
            <w:proofErr w:type="spellStart"/>
            <w:r>
              <w:rPr>
                <w:lang w:val="en-US"/>
              </w:rPr>
              <w:t>dvorana-prizemlje</w:t>
            </w:r>
            <w:proofErr w:type="spellEnd"/>
          </w:p>
        </w:tc>
      </w:tr>
      <w:tr w:rsidR="00B403EF" w:rsidRPr="00CE0D8F" w:rsidTr="00B403EF"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403EF" w:rsidRPr="00B93FE6" w:rsidRDefault="00B403EF" w:rsidP="00B403E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8" w:space="0" w:color="auto"/>
              <w:bottom w:val="single" w:sz="8" w:space="0" w:color="auto"/>
            </w:tcBorders>
          </w:tcPr>
          <w:p w:rsidR="00B403EF" w:rsidRPr="00A44CF0" w:rsidRDefault="00B403EF" w:rsidP="00B403EF">
            <w:pPr>
              <w:rPr>
                <w:rFonts w:cs="Arial"/>
                <w:color w:val="0000FF"/>
                <w:sz w:val="22"/>
                <w:szCs w:val="22"/>
              </w:rPr>
            </w:pPr>
          </w:p>
        </w:tc>
      </w:tr>
      <w:tr w:rsidR="00B403EF" w:rsidRPr="00CE0D8F" w:rsidTr="00B403EF"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403EF" w:rsidRPr="00B93FE6" w:rsidRDefault="00B403EF" w:rsidP="00B403EF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lang w:val="en-US"/>
              </w:rPr>
              <w:t>Trnje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Trnje</w:t>
            </w:r>
            <w:proofErr w:type="spellEnd"/>
            <w:r>
              <w:rPr>
                <w:lang w:val="en-US"/>
              </w:rPr>
              <w:t xml:space="preserve">), </w:t>
            </w:r>
            <w:proofErr w:type="spellStart"/>
            <w:r>
              <w:rPr>
                <w:lang w:val="en-US"/>
              </w:rPr>
              <w:t>Maksimir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Maksimir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Peščenica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Žitnjak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Pešćenica</w:t>
            </w:r>
            <w:proofErr w:type="spellEnd"/>
            <w:r>
              <w:rPr>
                <w:lang w:val="en-US"/>
              </w:rPr>
              <w:t>).</w:t>
            </w:r>
          </w:p>
        </w:tc>
        <w:tc>
          <w:tcPr>
            <w:tcW w:w="2554" w:type="dxa"/>
            <w:tcBorders>
              <w:top w:val="single" w:sz="8" w:space="0" w:color="auto"/>
              <w:bottom w:val="single" w:sz="8" w:space="0" w:color="auto"/>
            </w:tcBorders>
          </w:tcPr>
          <w:p w:rsidR="00B403EF" w:rsidRPr="008C260E" w:rsidRDefault="00B403EF" w:rsidP="00B403EF">
            <w:pPr>
              <w:rPr>
                <w:rFonts w:cs="Arial"/>
                <w:color w:val="0000FF"/>
                <w:sz w:val="22"/>
                <w:szCs w:val="22"/>
              </w:rPr>
            </w:pPr>
            <w:r>
              <w:rPr>
                <w:lang w:val="en-US"/>
              </w:rPr>
              <w:t xml:space="preserve">8. 7. 2019. u 18 </w:t>
            </w:r>
            <w:proofErr w:type="gramStart"/>
            <w:r>
              <w:rPr>
                <w:lang w:val="en-US"/>
              </w:rPr>
              <w:t>sati  u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prostorijama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Mjesnog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odbora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Maksimirska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naselja</w:t>
            </w:r>
            <w:proofErr w:type="spellEnd"/>
            <w:r>
              <w:rPr>
                <w:lang w:val="en-US"/>
              </w:rPr>
              <w:t xml:space="preserve">, Zagreb, IV </w:t>
            </w:r>
            <w:proofErr w:type="spellStart"/>
            <w:r>
              <w:rPr>
                <w:lang w:val="en-US"/>
              </w:rPr>
              <w:t>Maksimirsko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naselje</w:t>
            </w:r>
            <w:proofErr w:type="spellEnd"/>
            <w:r>
              <w:rPr>
                <w:lang w:val="en-US"/>
              </w:rPr>
              <w:t xml:space="preserve"> 29, </w:t>
            </w:r>
            <w:proofErr w:type="spellStart"/>
            <w:r>
              <w:rPr>
                <w:lang w:val="en-US"/>
              </w:rPr>
              <w:t>velika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dvorana</w:t>
            </w:r>
            <w:proofErr w:type="spellEnd"/>
          </w:p>
        </w:tc>
      </w:tr>
    </w:tbl>
    <w:p w:rsidR="0045447A" w:rsidRPr="00BA2C1F" w:rsidRDefault="0045447A" w:rsidP="0045447A">
      <w:pPr>
        <w:rPr>
          <w:rFonts w:ascii="Calibri" w:hAnsi="Calibri"/>
          <w:bCs/>
          <w:iCs/>
        </w:rPr>
      </w:pPr>
    </w:p>
    <w:p w:rsidR="0045447A" w:rsidRPr="00BA2C1F" w:rsidRDefault="0045447A" w:rsidP="0045447A">
      <w:pPr>
        <w:rPr>
          <w:rFonts w:ascii="Calibri" w:hAnsi="Calibri"/>
          <w:bCs/>
          <w:iCs/>
        </w:rPr>
      </w:pPr>
    </w:p>
    <w:p w:rsidR="0045447A" w:rsidRDefault="0045447A"/>
    <w:sectPr w:rsidR="00454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7A"/>
    <w:rsid w:val="000D0BFF"/>
    <w:rsid w:val="0045447A"/>
    <w:rsid w:val="006A3A9D"/>
    <w:rsid w:val="00B403EF"/>
    <w:rsid w:val="00DC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4785"/>
  <w15:chartTrackingRefBased/>
  <w15:docId w15:val="{5A3FC27F-06A5-4538-8820-8EDC253C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54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Drmić Kunić</dc:creator>
  <cp:keywords/>
  <dc:description/>
  <cp:lastModifiedBy>Anica Drmić Kunić</cp:lastModifiedBy>
  <cp:revision>4</cp:revision>
  <dcterms:created xsi:type="dcterms:W3CDTF">2019-06-17T13:17:00Z</dcterms:created>
  <dcterms:modified xsi:type="dcterms:W3CDTF">2019-06-17T13:32:00Z</dcterms:modified>
</cp:coreProperties>
</file>